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07" w:rsidRDefault="004C2471">
      <w:pPr>
        <w:rPr>
          <w:rFonts w:cs="B Titr"/>
          <w:b/>
          <w:bCs/>
          <w:sz w:val="32"/>
          <w:szCs w:val="32"/>
          <w:rtl/>
        </w:rPr>
      </w:pPr>
      <w:r>
        <w:rPr>
          <w:rFonts w:cs="B Titr" w:hint="cs"/>
          <w:b/>
          <w:bCs/>
          <w:sz w:val="32"/>
          <w:szCs w:val="32"/>
          <w:rtl/>
        </w:rPr>
        <w:t>چگونه اعتماد به نفس فرزندانمان را افزایش دهیم؟</w:t>
      </w:r>
    </w:p>
    <w:p w:rsidR="0038313D" w:rsidRPr="0038313D" w:rsidRDefault="0038313D" w:rsidP="0038313D">
      <w:pPr>
        <w:jc w:val="center"/>
        <w:rPr>
          <w:rFonts w:cs="B Titr"/>
          <w:b/>
          <w:bCs/>
          <w:sz w:val="32"/>
          <w:szCs w:val="32"/>
          <w:rtl/>
        </w:rPr>
      </w:pPr>
      <w:r w:rsidRPr="0038313D">
        <w:rPr>
          <w:rFonts w:cs="B Titr"/>
          <w:b/>
          <w:bCs/>
          <w:noProof/>
          <w:sz w:val="32"/>
          <w:szCs w:val="32"/>
          <w:rtl/>
        </w:rPr>
        <w:drawing>
          <wp:inline distT="0" distB="0" distL="0" distR="0">
            <wp:extent cx="3040239" cy="2381955"/>
            <wp:effectExtent l="19050" t="0" r="7761" b="0"/>
            <wp:docPr id="2" name="Picture 3" descr="1x1.trans افـــزایـــش اعتماد به نفس در کــودکـ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x1.trans افـــزایـــش اعتماد به نفس در کــودکـان"/>
                    <pic:cNvPicPr>
                      <a:picLocks noChangeAspect="1" noChangeArrowheads="1"/>
                    </pic:cNvPicPr>
                  </pic:nvPicPr>
                  <pic:blipFill>
                    <a:blip r:embed="rId5"/>
                    <a:srcRect/>
                    <a:stretch>
                      <a:fillRect/>
                    </a:stretch>
                  </pic:blipFill>
                  <pic:spPr bwMode="auto">
                    <a:xfrm>
                      <a:off x="0" y="0"/>
                      <a:ext cx="3040486" cy="2382149"/>
                    </a:xfrm>
                    <a:prstGeom prst="rect">
                      <a:avLst/>
                    </a:prstGeom>
                    <a:noFill/>
                    <a:ln w="9525">
                      <a:noFill/>
                      <a:miter lim="800000"/>
                      <a:headEnd/>
                      <a:tailEnd/>
                    </a:ln>
                  </pic:spPr>
                </pic:pic>
              </a:graphicData>
            </a:graphic>
          </wp:inline>
        </w:drawing>
      </w:r>
    </w:p>
    <w:p w:rsidR="0038313D" w:rsidRPr="00F51CC6" w:rsidRDefault="00F51CC6" w:rsidP="0038313D">
      <w:pPr>
        <w:rPr>
          <w:rFonts w:cs="B Nazanin"/>
          <w:sz w:val="32"/>
          <w:szCs w:val="32"/>
          <w:rtl/>
        </w:rPr>
      </w:pPr>
      <w:r w:rsidRPr="00F51CC6">
        <w:rPr>
          <w:rFonts w:cs="B Nazanin" w:hint="cs"/>
          <w:sz w:val="32"/>
          <w:szCs w:val="32"/>
          <w:rtl/>
        </w:rPr>
        <w:t>والدین منطقی به این نکته مهم واقف هستند که اعتماد به نفس پایین و خود تحقیری از جمله عوامل موثر در زمینه گرایش به رفتارهای انحرافی بوده و فرد با کوچکترین بحران دچار اضطراب، ناامیدی و افسردگی می شود.</w:t>
      </w:r>
      <w:r>
        <w:rPr>
          <w:rFonts w:cs="B Nazanin" w:hint="cs"/>
          <w:sz w:val="32"/>
          <w:szCs w:val="32"/>
          <w:rtl/>
        </w:rPr>
        <w:t xml:space="preserve"> بدین منظور نسبت به تقویت اعتماد به نفس در فرزندان مبادرت می ورزند. به عبارت بهتر، اعتماد به نفس بالا، پوشش محافظی برای نوجوانان است تا آنان را در مقابل مشکلات و مسائل زندگی توانمندتر سازد. نقش والدین در تقویت اعتماد به نفس یا کاهش آن بسیار اساسی است بطوریکه نحوه ی صحبت، قضاوت و مراقبت از فرزندان در شکل گیری اعتماد به نفس آنان تأثیر به سزایی دارد.</w:t>
      </w:r>
    </w:p>
    <w:p w:rsidR="00D85ED8" w:rsidRPr="00D85ED8" w:rsidRDefault="0038313D" w:rsidP="0038313D">
      <w:pPr>
        <w:jc w:val="center"/>
        <w:rPr>
          <w:rFonts w:cs="B Nazanin"/>
          <w:b/>
          <w:bCs/>
          <w:sz w:val="32"/>
          <w:szCs w:val="32"/>
          <w:rtl/>
        </w:rPr>
      </w:pPr>
      <w:r w:rsidRPr="0038313D">
        <w:rPr>
          <w:rFonts w:cs="B Nazanin"/>
          <w:b/>
          <w:bCs/>
          <w:noProof/>
          <w:sz w:val="32"/>
          <w:szCs w:val="32"/>
          <w:rtl/>
        </w:rPr>
        <w:drawing>
          <wp:inline distT="0" distB="0" distL="0" distR="0">
            <wp:extent cx="3410867" cy="2393245"/>
            <wp:effectExtent l="19050" t="0" r="0" b="0"/>
            <wp:docPr id="4" name="Picture 1" descr="آموختن اعتماد به نفس به کود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موختن اعتماد به نفس به کودک">
                      <a:hlinkClick r:id="rId6"/>
                    </pic:cNvPr>
                    <pic:cNvPicPr>
                      <a:picLocks noChangeAspect="1" noChangeArrowheads="1"/>
                    </pic:cNvPicPr>
                  </pic:nvPicPr>
                  <pic:blipFill>
                    <a:blip r:embed="rId7"/>
                    <a:srcRect/>
                    <a:stretch>
                      <a:fillRect/>
                    </a:stretch>
                  </pic:blipFill>
                  <pic:spPr bwMode="auto">
                    <a:xfrm>
                      <a:off x="0" y="0"/>
                      <a:ext cx="3410867" cy="2393245"/>
                    </a:xfrm>
                    <a:prstGeom prst="rect">
                      <a:avLst/>
                    </a:prstGeom>
                    <a:noFill/>
                    <a:ln w="9525">
                      <a:noFill/>
                      <a:miter lim="800000"/>
                      <a:headEnd/>
                      <a:tailEnd/>
                    </a:ln>
                  </pic:spPr>
                </pic:pic>
              </a:graphicData>
            </a:graphic>
          </wp:inline>
        </w:drawing>
      </w:r>
    </w:p>
    <w:p w:rsidR="00390671" w:rsidRPr="00D85ED8" w:rsidRDefault="00390671">
      <w:pPr>
        <w:rPr>
          <w:rFonts w:cs="B Nazanin"/>
          <w:rtl/>
        </w:rPr>
      </w:pPr>
    </w:p>
    <w:p w:rsidR="00390671" w:rsidRPr="00D85ED8" w:rsidRDefault="00A64C36" w:rsidP="00A64C36">
      <w:pPr>
        <w:rPr>
          <w:rFonts w:cs="B Nazanin"/>
          <w:sz w:val="32"/>
          <w:szCs w:val="32"/>
          <w:rtl/>
        </w:rPr>
      </w:pPr>
      <w:r w:rsidRPr="00D85ED8">
        <w:rPr>
          <w:rFonts w:cs="B Nazanin" w:hint="cs"/>
          <w:sz w:val="32"/>
          <w:szCs w:val="32"/>
          <w:rtl/>
        </w:rPr>
        <w:t xml:space="preserve">- </w:t>
      </w:r>
      <w:r w:rsidR="00390671" w:rsidRPr="00D85ED8">
        <w:rPr>
          <w:rFonts w:cs="B Nazanin" w:hint="cs"/>
          <w:sz w:val="32"/>
          <w:szCs w:val="32"/>
          <w:rtl/>
        </w:rPr>
        <w:t>روی نکات مثبت فرزند خود تمرکز کنید و از تلاش های او صادقانه تعریف و تمجید نمایید و در فرصت های مختلف به تشویق آنان مبادرت ورزید.</w:t>
      </w:r>
    </w:p>
    <w:p w:rsidR="00390671" w:rsidRPr="00D85ED8" w:rsidRDefault="00A64C36">
      <w:pPr>
        <w:rPr>
          <w:rFonts w:cs="B Nazanin"/>
          <w:sz w:val="32"/>
          <w:szCs w:val="32"/>
          <w:rtl/>
        </w:rPr>
      </w:pPr>
      <w:r w:rsidRPr="00D85ED8">
        <w:rPr>
          <w:rFonts w:cs="B Nazanin" w:hint="cs"/>
          <w:sz w:val="32"/>
          <w:szCs w:val="32"/>
          <w:rtl/>
        </w:rPr>
        <w:t xml:space="preserve">- </w:t>
      </w:r>
      <w:r w:rsidR="00390671" w:rsidRPr="00D85ED8">
        <w:rPr>
          <w:rFonts w:cs="B Nazanin" w:hint="cs"/>
          <w:sz w:val="32"/>
          <w:szCs w:val="32"/>
          <w:rtl/>
        </w:rPr>
        <w:t>در هنگام تذکر به فرزند سعی کنید از روش صحبت مخرب و اعمال خشونت دوری کنید. باور داشته باشیم هر واژه خشن، به اعتماد به نفس فرزندان هجوم می آورد.</w:t>
      </w:r>
    </w:p>
    <w:p w:rsidR="00390671" w:rsidRPr="00D85ED8" w:rsidRDefault="00A64C36">
      <w:pPr>
        <w:rPr>
          <w:rFonts w:cs="B Nazanin"/>
          <w:sz w:val="32"/>
          <w:szCs w:val="32"/>
          <w:rtl/>
        </w:rPr>
      </w:pPr>
      <w:r w:rsidRPr="00D85ED8">
        <w:rPr>
          <w:rFonts w:cs="B Nazanin" w:hint="cs"/>
          <w:sz w:val="32"/>
          <w:szCs w:val="32"/>
          <w:rtl/>
        </w:rPr>
        <w:lastRenderedPageBreak/>
        <w:t xml:space="preserve">- </w:t>
      </w:r>
      <w:r w:rsidR="00390671" w:rsidRPr="00D85ED8">
        <w:rPr>
          <w:rFonts w:cs="B Nazanin" w:hint="cs"/>
          <w:sz w:val="32"/>
          <w:szCs w:val="32"/>
          <w:rtl/>
        </w:rPr>
        <w:t>از اعمال تنبیه فرزندان اجتناب کنید. زیرا این اقدام علاوه بر آنکه موجبات احساس شکست و خواری را در آنان ایجاد می نماید، سبب پرورش رفتارهای انتقام جویی در آنها شده و والدین در نظر آنها ستمکار قلمداد خواهند شد.</w:t>
      </w:r>
    </w:p>
    <w:p w:rsidR="00390671" w:rsidRDefault="00A64C36">
      <w:pPr>
        <w:rPr>
          <w:rFonts w:cs="B Nazanin"/>
          <w:sz w:val="32"/>
          <w:szCs w:val="32"/>
          <w:rtl/>
        </w:rPr>
      </w:pPr>
      <w:r w:rsidRPr="00D85ED8">
        <w:rPr>
          <w:rFonts w:cs="B Nazanin" w:hint="cs"/>
          <w:sz w:val="32"/>
          <w:szCs w:val="32"/>
          <w:rtl/>
        </w:rPr>
        <w:t xml:space="preserve">- </w:t>
      </w:r>
      <w:r w:rsidR="00390671" w:rsidRPr="00D85ED8">
        <w:rPr>
          <w:rFonts w:cs="B Nazanin" w:hint="cs"/>
          <w:sz w:val="32"/>
          <w:szCs w:val="32"/>
          <w:rtl/>
        </w:rPr>
        <w:t>در صورت امکان به فرزندان در انجام کارهایشان حق انتخاب و استقلال دهیم.</w:t>
      </w:r>
    </w:p>
    <w:p w:rsidR="00D85ED8" w:rsidRPr="00D85ED8" w:rsidRDefault="00D85ED8" w:rsidP="00D85ED8">
      <w:pPr>
        <w:jc w:val="center"/>
        <w:rPr>
          <w:rFonts w:cs="B Nazanin"/>
          <w:sz w:val="32"/>
          <w:szCs w:val="32"/>
          <w:rtl/>
        </w:rPr>
      </w:pPr>
      <w:r w:rsidRPr="00D85ED8">
        <w:rPr>
          <w:rFonts w:cs="B Nazanin"/>
          <w:noProof/>
          <w:sz w:val="32"/>
          <w:szCs w:val="32"/>
          <w:rtl/>
        </w:rPr>
        <w:drawing>
          <wp:inline distT="0" distB="0" distL="0" distR="0">
            <wp:extent cx="3415806" cy="2314222"/>
            <wp:effectExtent l="19050" t="0" r="0" b="0"/>
            <wp:docPr id="8" name="Picture 8" descr="افزایش اعتماد به نفس,به دست آوردن اعتماد به نفس">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فزایش اعتماد به نفس,به دست آوردن اعتماد به نفس">
                      <a:hlinkClick r:id="rId8"/>
                    </pic:cNvPr>
                    <pic:cNvPicPr>
                      <a:picLocks noChangeAspect="1" noChangeArrowheads="1"/>
                    </pic:cNvPicPr>
                  </pic:nvPicPr>
                  <pic:blipFill>
                    <a:blip r:embed="rId9"/>
                    <a:srcRect/>
                    <a:stretch>
                      <a:fillRect/>
                    </a:stretch>
                  </pic:blipFill>
                  <pic:spPr bwMode="auto">
                    <a:xfrm>
                      <a:off x="0" y="0"/>
                      <a:ext cx="3424263" cy="2319952"/>
                    </a:xfrm>
                    <a:prstGeom prst="rect">
                      <a:avLst/>
                    </a:prstGeom>
                    <a:noFill/>
                    <a:ln w="9525">
                      <a:noFill/>
                      <a:miter lim="800000"/>
                      <a:headEnd/>
                      <a:tailEnd/>
                    </a:ln>
                  </pic:spPr>
                </pic:pic>
              </a:graphicData>
            </a:graphic>
          </wp:inline>
        </w:drawing>
      </w:r>
    </w:p>
    <w:p w:rsidR="00390671" w:rsidRPr="00D85ED8" w:rsidRDefault="00A64C36">
      <w:pPr>
        <w:rPr>
          <w:rFonts w:cs="B Nazanin"/>
          <w:sz w:val="32"/>
          <w:szCs w:val="32"/>
          <w:rtl/>
        </w:rPr>
      </w:pPr>
      <w:r w:rsidRPr="00D85ED8">
        <w:rPr>
          <w:rFonts w:cs="B Nazanin" w:hint="cs"/>
          <w:sz w:val="32"/>
          <w:szCs w:val="32"/>
          <w:rtl/>
        </w:rPr>
        <w:t xml:space="preserve">- </w:t>
      </w:r>
      <w:r w:rsidR="00390671" w:rsidRPr="00D85ED8">
        <w:rPr>
          <w:rFonts w:cs="B Nazanin" w:hint="cs"/>
          <w:sz w:val="32"/>
          <w:szCs w:val="32"/>
          <w:rtl/>
        </w:rPr>
        <w:t>در هنگام بروز مشکل در منزل، نظر آنان را برای حل مشکل جویا شویم.</w:t>
      </w:r>
    </w:p>
    <w:p w:rsidR="00390671" w:rsidRPr="00D85ED8" w:rsidRDefault="00A64C36">
      <w:pPr>
        <w:rPr>
          <w:rFonts w:cs="B Nazanin"/>
          <w:sz w:val="32"/>
          <w:szCs w:val="32"/>
          <w:rtl/>
        </w:rPr>
      </w:pPr>
      <w:r w:rsidRPr="00D85ED8">
        <w:rPr>
          <w:rFonts w:cs="B Nazanin" w:hint="cs"/>
          <w:sz w:val="32"/>
          <w:szCs w:val="32"/>
          <w:rtl/>
        </w:rPr>
        <w:t xml:space="preserve">- </w:t>
      </w:r>
      <w:r w:rsidR="00390671" w:rsidRPr="00D85ED8">
        <w:rPr>
          <w:rFonts w:cs="B Nazanin" w:hint="cs"/>
          <w:sz w:val="32"/>
          <w:szCs w:val="32"/>
          <w:rtl/>
        </w:rPr>
        <w:t xml:space="preserve">پیامدهای رفتار فرزندان را در ابعاد مختلف تحصیلی </w:t>
      </w:r>
      <w:r w:rsidR="00390671" w:rsidRPr="00D85ED8">
        <w:rPr>
          <w:sz w:val="32"/>
          <w:szCs w:val="32"/>
          <w:rtl/>
        </w:rPr>
        <w:t>–</w:t>
      </w:r>
      <w:r w:rsidR="00390671" w:rsidRPr="00D85ED8">
        <w:rPr>
          <w:rFonts w:cs="B Nazanin" w:hint="cs"/>
          <w:sz w:val="32"/>
          <w:szCs w:val="32"/>
          <w:rtl/>
        </w:rPr>
        <w:t xml:space="preserve"> اجتماعی و.. به آنان آموزش داده تا واقعیت های زندگی را بصورت ملموس درک نمایند.</w:t>
      </w:r>
    </w:p>
    <w:p w:rsidR="00390671" w:rsidRPr="00D85ED8" w:rsidRDefault="00A64C36">
      <w:pPr>
        <w:rPr>
          <w:rFonts w:cs="B Nazanin"/>
          <w:sz w:val="32"/>
          <w:szCs w:val="32"/>
          <w:rtl/>
        </w:rPr>
      </w:pPr>
      <w:r w:rsidRPr="00D85ED8">
        <w:rPr>
          <w:rFonts w:cs="B Nazanin" w:hint="cs"/>
          <w:sz w:val="32"/>
          <w:szCs w:val="32"/>
          <w:rtl/>
        </w:rPr>
        <w:t xml:space="preserve">- </w:t>
      </w:r>
      <w:r w:rsidR="00390671" w:rsidRPr="00D85ED8">
        <w:rPr>
          <w:rFonts w:cs="B Nazanin" w:hint="cs"/>
          <w:sz w:val="32"/>
          <w:szCs w:val="32"/>
          <w:rtl/>
        </w:rPr>
        <w:t xml:space="preserve">به فرزندان خود در خانواده </w:t>
      </w:r>
      <w:r w:rsidR="00C65480" w:rsidRPr="00D85ED8">
        <w:rPr>
          <w:rFonts w:cs="B Nazanin" w:hint="cs"/>
          <w:sz w:val="32"/>
          <w:szCs w:val="32"/>
          <w:rtl/>
        </w:rPr>
        <w:t>مسئولیت داده تا درک نمایند چقدر برای والدین مفید و مؤثر هستند.</w:t>
      </w:r>
    </w:p>
    <w:p w:rsidR="00C65480" w:rsidRDefault="00A64C36">
      <w:pPr>
        <w:rPr>
          <w:rFonts w:cs="B Nazanin"/>
          <w:sz w:val="32"/>
          <w:szCs w:val="32"/>
          <w:rtl/>
        </w:rPr>
      </w:pPr>
      <w:r w:rsidRPr="00D85ED8">
        <w:rPr>
          <w:rFonts w:cs="B Nazanin" w:hint="cs"/>
          <w:sz w:val="32"/>
          <w:szCs w:val="32"/>
          <w:rtl/>
        </w:rPr>
        <w:t xml:space="preserve">- </w:t>
      </w:r>
      <w:r w:rsidR="00C65480" w:rsidRPr="00D85ED8">
        <w:rPr>
          <w:rFonts w:cs="B Nazanin" w:hint="cs"/>
          <w:sz w:val="32"/>
          <w:szCs w:val="32"/>
          <w:rtl/>
        </w:rPr>
        <w:t>احساس کفایت و شایستگی را در فرزندان خود افزایش داده به نحوی که احساس نمایند والدین به آنها نیازمند هستند.</w:t>
      </w:r>
    </w:p>
    <w:p w:rsidR="0038313D" w:rsidRDefault="00D85ED8" w:rsidP="0038313D">
      <w:pPr>
        <w:bidi w:val="0"/>
        <w:spacing w:before="100" w:beforeAutospacing="1" w:after="100" w:afterAutospacing="1"/>
        <w:jc w:val="right"/>
        <w:outlineLvl w:val="2"/>
        <w:rPr>
          <w:rFonts w:eastAsia="Times New Roman"/>
          <w:b/>
          <w:bCs/>
          <w:sz w:val="27"/>
          <w:szCs w:val="27"/>
          <w:rtl/>
        </w:rPr>
      </w:pPr>
      <w:r w:rsidRPr="00D85ED8">
        <w:rPr>
          <w:rFonts w:eastAsia="Times New Roman" w:cs="B Nazanin" w:hint="cs"/>
          <w:sz w:val="32"/>
          <w:szCs w:val="32"/>
          <w:rtl/>
        </w:rPr>
        <w:t>کودک را همواره زیر سپر خود نگیرید تا تجربه کردن را بیاموزد</w:t>
      </w:r>
      <w:r>
        <w:rPr>
          <w:rFonts w:eastAsia="Times New Roman" w:cs="B Nazanin" w:hint="cs"/>
          <w:sz w:val="32"/>
          <w:szCs w:val="32"/>
          <w:rtl/>
        </w:rPr>
        <w:t>.</w:t>
      </w:r>
      <w:r w:rsidRPr="00D85ED8">
        <w:rPr>
          <w:rFonts w:eastAsia="Times New Roman" w:cs="B Nazanin"/>
          <w:sz w:val="32"/>
          <w:szCs w:val="32"/>
        </w:rPr>
        <w:t xml:space="preserve"> </w:t>
      </w:r>
      <w:r w:rsidR="0038313D">
        <w:rPr>
          <w:rFonts w:eastAsia="Times New Roman"/>
          <w:b/>
          <w:bCs/>
          <w:sz w:val="27"/>
          <w:szCs w:val="27"/>
        </w:rPr>
        <w:t>–</w:t>
      </w:r>
    </w:p>
    <w:p w:rsidR="00C65480" w:rsidRPr="0038313D" w:rsidRDefault="004F5A4F" w:rsidP="0038313D">
      <w:pPr>
        <w:bidi w:val="0"/>
        <w:spacing w:before="100" w:beforeAutospacing="1" w:after="100" w:afterAutospacing="1"/>
        <w:jc w:val="right"/>
        <w:outlineLvl w:val="2"/>
        <w:rPr>
          <w:rFonts w:eastAsia="Times New Roman"/>
          <w:b/>
          <w:bCs/>
          <w:sz w:val="27"/>
          <w:szCs w:val="27"/>
          <w:rtl/>
        </w:rPr>
      </w:pPr>
      <w:r w:rsidRPr="00D85ED8">
        <w:rPr>
          <w:rFonts w:cs="B Nazanin" w:hint="cs"/>
          <w:sz w:val="32"/>
          <w:szCs w:val="32"/>
          <w:rtl/>
        </w:rPr>
        <w:t xml:space="preserve">- </w:t>
      </w:r>
      <w:r w:rsidR="00C65480" w:rsidRPr="00D85ED8">
        <w:rPr>
          <w:rFonts w:cs="B Nazanin" w:hint="cs"/>
          <w:sz w:val="32"/>
          <w:szCs w:val="32"/>
          <w:rtl/>
        </w:rPr>
        <w:t xml:space="preserve">به توانمندی های فرزندان توجه نموده تا احساس خود ارزشمندی در آنها تقویت </w:t>
      </w:r>
      <w:r w:rsidR="00190579" w:rsidRPr="00D85ED8">
        <w:rPr>
          <w:rFonts w:cs="B Nazanin" w:hint="cs"/>
          <w:sz w:val="32"/>
          <w:szCs w:val="32"/>
          <w:rtl/>
        </w:rPr>
        <w:t>شود. این اقدام سبب خواهد شد تا ضمن افزایش امید در آنان، بردبار و تاب آور شوند.</w:t>
      </w:r>
    </w:p>
    <w:p w:rsidR="00D85ED8" w:rsidRPr="00D85ED8" w:rsidRDefault="00D85ED8" w:rsidP="00D85ED8">
      <w:pPr>
        <w:jc w:val="center"/>
        <w:rPr>
          <w:rFonts w:cs="B Nazanin"/>
          <w:sz w:val="32"/>
          <w:szCs w:val="32"/>
          <w:rtl/>
        </w:rPr>
      </w:pPr>
      <w:r w:rsidRPr="00D85ED8">
        <w:rPr>
          <w:rFonts w:cs="B Nazanin"/>
          <w:noProof/>
          <w:sz w:val="32"/>
          <w:szCs w:val="32"/>
          <w:rtl/>
        </w:rPr>
        <w:lastRenderedPageBreak/>
        <w:drawing>
          <wp:inline distT="0" distB="0" distL="0" distR="0">
            <wp:extent cx="3465689" cy="2348089"/>
            <wp:effectExtent l="19050" t="0" r="1411" b="0"/>
            <wp:docPr id="6" name="Picture 6" descr="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ccess"/>
                    <pic:cNvPicPr>
                      <a:picLocks noChangeAspect="1" noChangeArrowheads="1"/>
                    </pic:cNvPicPr>
                  </pic:nvPicPr>
                  <pic:blipFill>
                    <a:blip r:embed="rId10"/>
                    <a:srcRect/>
                    <a:stretch>
                      <a:fillRect/>
                    </a:stretch>
                  </pic:blipFill>
                  <pic:spPr bwMode="auto">
                    <a:xfrm>
                      <a:off x="0" y="0"/>
                      <a:ext cx="3465897" cy="2348230"/>
                    </a:xfrm>
                    <a:prstGeom prst="rect">
                      <a:avLst/>
                    </a:prstGeom>
                    <a:noFill/>
                    <a:ln w="9525">
                      <a:noFill/>
                      <a:miter lim="800000"/>
                      <a:headEnd/>
                      <a:tailEnd/>
                    </a:ln>
                  </pic:spPr>
                </pic:pic>
              </a:graphicData>
            </a:graphic>
          </wp:inline>
        </w:drawing>
      </w:r>
    </w:p>
    <w:p w:rsidR="00190579" w:rsidRPr="00D85ED8" w:rsidRDefault="004F5A4F">
      <w:pPr>
        <w:rPr>
          <w:rFonts w:cs="B Nazanin"/>
          <w:sz w:val="32"/>
          <w:szCs w:val="32"/>
          <w:rtl/>
        </w:rPr>
      </w:pPr>
      <w:r w:rsidRPr="00D85ED8">
        <w:rPr>
          <w:rFonts w:cs="B Nazanin" w:hint="cs"/>
          <w:sz w:val="32"/>
          <w:szCs w:val="32"/>
          <w:rtl/>
        </w:rPr>
        <w:t xml:space="preserve">- </w:t>
      </w:r>
      <w:r w:rsidR="00190579" w:rsidRPr="00D85ED8">
        <w:rPr>
          <w:rFonts w:cs="B Nazanin" w:hint="cs"/>
          <w:sz w:val="32"/>
          <w:szCs w:val="32"/>
          <w:rtl/>
        </w:rPr>
        <w:t>پذیرای فرزندانمان با تمام کمی و کاستی هایشان باشیم، سعی کنیم فرزندان را در آغوش گرفته و به آنها بفهمانیم که چقدر دوستشان داریم.</w:t>
      </w:r>
    </w:p>
    <w:p w:rsidR="00C862B3" w:rsidRPr="00D85ED8" w:rsidRDefault="004F5A4F">
      <w:pPr>
        <w:rPr>
          <w:rFonts w:cs="B Nazanin"/>
          <w:sz w:val="32"/>
          <w:szCs w:val="32"/>
          <w:rtl/>
        </w:rPr>
      </w:pPr>
      <w:r w:rsidRPr="00D85ED8">
        <w:rPr>
          <w:rFonts w:cs="B Nazanin" w:hint="cs"/>
          <w:sz w:val="32"/>
          <w:szCs w:val="32"/>
          <w:rtl/>
        </w:rPr>
        <w:t xml:space="preserve">- </w:t>
      </w:r>
      <w:r w:rsidR="003343D2">
        <w:rPr>
          <w:rFonts w:cs="B Nazanin" w:hint="cs"/>
          <w:sz w:val="32"/>
          <w:szCs w:val="32"/>
          <w:rtl/>
        </w:rPr>
        <w:t>دوری از هرگونه اعمال قوانین انض</w:t>
      </w:r>
      <w:r w:rsidR="00E04951" w:rsidRPr="00D85ED8">
        <w:rPr>
          <w:rFonts w:cs="B Nazanin" w:hint="cs"/>
          <w:sz w:val="32"/>
          <w:szCs w:val="32"/>
          <w:rtl/>
        </w:rPr>
        <w:t xml:space="preserve">باطی نامناسب و خشک، پرهیز از سخت گیری و به جای آن تعیین قوانین شفاف و روشن در منزل با مشارکت فرزندان و تبیین حدود انتظار در موارد مختلف برای آنان از جمله ( ساعت رفت و برگشت به منزل، نحوه ی هزینه نمودن پول تو جیبی، عدم مصرف سیگار و قلیان </w:t>
      </w:r>
      <w:r w:rsidR="00E04951" w:rsidRPr="00D85ED8">
        <w:rPr>
          <w:sz w:val="32"/>
          <w:szCs w:val="32"/>
          <w:rtl/>
        </w:rPr>
        <w:t>–</w:t>
      </w:r>
      <w:r w:rsidR="00E04951" w:rsidRPr="00D85ED8">
        <w:rPr>
          <w:rFonts w:cs="B Nazanin" w:hint="cs"/>
          <w:sz w:val="32"/>
          <w:szCs w:val="32"/>
          <w:rtl/>
        </w:rPr>
        <w:t xml:space="preserve"> بعنوان دروازه های ورود به مواد مخدر </w:t>
      </w:r>
      <w:r w:rsidR="00E04951" w:rsidRPr="00D85ED8">
        <w:rPr>
          <w:sz w:val="32"/>
          <w:szCs w:val="32"/>
          <w:rtl/>
        </w:rPr>
        <w:t>–</w:t>
      </w:r>
      <w:r w:rsidR="00E04951" w:rsidRPr="00D85ED8">
        <w:rPr>
          <w:rFonts w:cs="B Nazanin" w:hint="cs"/>
          <w:sz w:val="32"/>
          <w:szCs w:val="32"/>
          <w:rtl/>
        </w:rPr>
        <w:t xml:space="preserve"> میزان زمان استفاده ار اینترنت و ...) نقش بسزایی در مصون ماندن فرزندان از گزند آسیب های اجتماعی را در بر خواهد داشت. </w:t>
      </w:r>
    </w:p>
    <w:p w:rsidR="00E04951" w:rsidRDefault="00E04951">
      <w:pPr>
        <w:rPr>
          <w:rFonts w:cs="B Nazanin"/>
          <w:sz w:val="32"/>
          <w:szCs w:val="32"/>
          <w:rtl/>
        </w:rPr>
      </w:pPr>
      <w:r w:rsidRPr="00D85ED8">
        <w:rPr>
          <w:rFonts w:cs="B Nazanin" w:hint="cs"/>
          <w:sz w:val="32"/>
          <w:szCs w:val="32"/>
          <w:rtl/>
        </w:rPr>
        <w:t xml:space="preserve">ذکر این نکته ضروری است که </w:t>
      </w:r>
      <w:r w:rsidR="008A4A86" w:rsidRPr="00D85ED8">
        <w:rPr>
          <w:rFonts w:cs="B Nazanin" w:hint="cs"/>
          <w:sz w:val="32"/>
          <w:szCs w:val="32"/>
          <w:rtl/>
        </w:rPr>
        <w:t>رایانه باید در اتاق نشیمن ( نه در اتاق خواب فرزندان) و در معرض دید والدین قرار گرفته و در زمان استفاده توسط فرزندان، پدر یا مادر بصورت غیرمستقیم بر آن نظارت داشته تا زمینه ی آسیب پذیری آنها کاهش یابد.</w:t>
      </w:r>
    </w:p>
    <w:p w:rsidR="00D653BA" w:rsidRDefault="00D653BA">
      <w:pPr>
        <w:rPr>
          <w:rFonts w:cs="B Nazanin"/>
          <w:sz w:val="32"/>
          <w:szCs w:val="32"/>
          <w:rtl/>
        </w:rPr>
      </w:pPr>
    </w:p>
    <w:p w:rsidR="0033645D" w:rsidRPr="00D653BA" w:rsidRDefault="0033645D" w:rsidP="006A1CF6">
      <w:pPr>
        <w:rPr>
          <w:rFonts w:cs="2  Titr"/>
          <w:rtl/>
        </w:rPr>
      </w:pPr>
      <w:r w:rsidRPr="00D653BA">
        <w:rPr>
          <w:rFonts w:cs="2  Titr" w:hint="cs"/>
          <w:rtl/>
        </w:rPr>
        <w:t>منبع: آموزش سبک های فرزند پروری، مهارت های زندگی، پیشگیری اولیه از اعتیاد</w:t>
      </w:r>
      <w:r w:rsidR="002B1671" w:rsidRPr="00D653BA">
        <w:rPr>
          <w:rFonts w:cs="2  Titr" w:hint="cs"/>
          <w:rtl/>
        </w:rPr>
        <w:t xml:space="preserve"> ( ویژه والدین)</w:t>
      </w:r>
      <w:r w:rsidR="006A1CF6" w:rsidRPr="00D653BA">
        <w:rPr>
          <w:rFonts w:cs="2  Titr" w:hint="cs"/>
          <w:rtl/>
        </w:rPr>
        <w:t xml:space="preserve">. </w:t>
      </w:r>
      <w:r w:rsidRPr="00D653BA">
        <w:rPr>
          <w:rFonts w:cs="2  Titr" w:hint="cs"/>
          <w:rtl/>
        </w:rPr>
        <w:t xml:space="preserve">تألیف و گردآوری: </w:t>
      </w:r>
      <w:r w:rsidR="006A1CF6" w:rsidRPr="00D653BA">
        <w:rPr>
          <w:rFonts w:cs="2  Titr" w:hint="cs"/>
          <w:rtl/>
        </w:rPr>
        <w:t>دکتر حمید صرامی. 1390.</w:t>
      </w:r>
    </w:p>
    <w:p w:rsidR="00390671" w:rsidRPr="00D85ED8" w:rsidRDefault="00390671">
      <w:pPr>
        <w:rPr>
          <w:rFonts w:cs="B Nazanin"/>
          <w:rtl/>
        </w:rPr>
      </w:pPr>
    </w:p>
    <w:p w:rsidR="00390671" w:rsidRPr="00D85ED8" w:rsidRDefault="00390671">
      <w:pPr>
        <w:rPr>
          <w:rFonts w:cs="B Nazanin"/>
        </w:rPr>
      </w:pPr>
    </w:p>
    <w:sectPr w:rsidR="00390671" w:rsidRPr="00D85ED8"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628"/>
    <w:multiLevelType w:val="hybridMultilevel"/>
    <w:tmpl w:val="59825E50"/>
    <w:lvl w:ilvl="0" w:tplc="538C95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B75BB"/>
    <w:multiLevelType w:val="hybridMultilevel"/>
    <w:tmpl w:val="54EAFAD6"/>
    <w:lvl w:ilvl="0" w:tplc="CE88B6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90671"/>
    <w:rsid w:val="00145F46"/>
    <w:rsid w:val="00181CBF"/>
    <w:rsid w:val="00190579"/>
    <w:rsid w:val="001F548D"/>
    <w:rsid w:val="002271F6"/>
    <w:rsid w:val="002A624F"/>
    <w:rsid w:val="002B1671"/>
    <w:rsid w:val="003343D2"/>
    <w:rsid w:val="0033645D"/>
    <w:rsid w:val="0037115C"/>
    <w:rsid w:val="0038313D"/>
    <w:rsid w:val="00390671"/>
    <w:rsid w:val="00450FDC"/>
    <w:rsid w:val="004C2471"/>
    <w:rsid w:val="004F5A4F"/>
    <w:rsid w:val="006A1CF6"/>
    <w:rsid w:val="008A4A86"/>
    <w:rsid w:val="009150A8"/>
    <w:rsid w:val="009601E7"/>
    <w:rsid w:val="00A64C36"/>
    <w:rsid w:val="00B93707"/>
    <w:rsid w:val="00C65480"/>
    <w:rsid w:val="00C862B3"/>
    <w:rsid w:val="00D03CA0"/>
    <w:rsid w:val="00D63A4D"/>
    <w:rsid w:val="00D653BA"/>
    <w:rsid w:val="00D85ED8"/>
    <w:rsid w:val="00DE0928"/>
    <w:rsid w:val="00E04951"/>
    <w:rsid w:val="00E97F50"/>
    <w:rsid w:val="00F47618"/>
    <w:rsid w:val="00F51CC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A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D85ED8"/>
    <w:rPr>
      <w:rFonts w:ascii="Tahoma" w:hAnsi="Tahoma" w:cs="Tahoma"/>
      <w:sz w:val="16"/>
      <w:szCs w:val="16"/>
    </w:rPr>
  </w:style>
  <w:style w:type="character" w:customStyle="1" w:styleId="BalloonTextChar">
    <w:name w:val="Balloon Text Char"/>
    <w:basedOn w:val="DefaultParagraphFont"/>
    <w:link w:val="BalloonText"/>
    <w:uiPriority w:val="99"/>
    <w:semiHidden/>
    <w:rsid w:val="00D85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iran.com/maghalat-khaneh-khanavadeh-ravanshenasi/fardi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nipage.com/static/article/children_learn_confidence.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akhbari-mar</cp:lastModifiedBy>
  <cp:revision>3</cp:revision>
  <dcterms:created xsi:type="dcterms:W3CDTF">2013-12-05T06:48:00Z</dcterms:created>
  <dcterms:modified xsi:type="dcterms:W3CDTF">2013-12-05T06:53:00Z</dcterms:modified>
</cp:coreProperties>
</file>